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84" w:rsidRPr="00D3108F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150E98" w:rsidRPr="000E370C" w:rsidRDefault="00494384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</w:rPr>
        <w:t xml:space="preserve"> </w:t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1254" w:rsidRPr="000E370C" w:rsidRDefault="00941254" w:rsidP="00941254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0E370C">
        <w:rPr>
          <w:rFonts w:ascii="Arial" w:hAnsi="Arial" w:cs="Arial"/>
          <w:b/>
          <w:sz w:val="44"/>
          <w:szCs w:val="44"/>
        </w:rPr>
        <w:t>„</w:t>
      </w:r>
      <w:r w:rsidR="00150E98" w:rsidRPr="000E370C">
        <w:rPr>
          <w:rFonts w:ascii="Arial" w:hAnsi="Arial" w:cs="Arial"/>
          <w:b/>
          <w:sz w:val="44"/>
          <w:szCs w:val="44"/>
        </w:rPr>
        <w:t>Participativni</w:t>
      </w:r>
      <w:r w:rsidR="00572B6B" w:rsidRPr="000E370C">
        <w:rPr>
          <w:rFonts w:ascii="Arial" w:hAnsi="Arial" w:cs="Arial"/>
          <w:b/>
          <w:sz w:val="44"/>
          <w:szCs w:val="44"/>
        </w:rPr>
        <w:t xml:space="preserve"> budž</w:t>
      </w:r>
      <w:r w:rsidRPr="000E370C">
        <w:rPr>
          <w:rFonts w:ascii="Arial" w:hAnsi="Arial" w:cs="Arial"/>
          <w:b/>
          <w:sz w:val="44"/>
          <w:szCs w:val="44"/>
        </w:rPr>
        <w:t xml:space="preserve">et – </w:t>
      </w:r>
      <w:r w:rsidR="00150E98" w:rsidRPr="000E370C">
        <w:rPr>
          <w:rFonts w:ascii="Arial" w:hAnsi="Arial" w:cs="Arial"/>
          <w:b/>
          <w:sz w:val="44"/>
          <w:szCs w:val="44"/>
        </w:rPr>
        <w:t>mogućnost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ef</w:t>
      </w:r>
      <w:r w:rsidR="00150E98" w:rsidRPr="000E370C">
        <w:rPr>
          <w:rFonts w:ascii="Arial" w:hAnsi="Arial" w:cs="Arial"/>
          <w:b/>
          <w:sz w:val="44"/>
          <w:szCs w:val="44"/>
        </w:rPr>
        <w:t>ektivnog</w:t>
      </w:r>
      <w:r w:rsidR="00BE7E1C" w:rsidRPr="000E370C">
        <w:rPr>
          <w:rFonts w:ascii="Arial" w:hAnsi="Arial" w:cs="Arial"/>
          <w:b/>
          <w:sz w:val="44"/>
          <w:szCs w:val="44"/>
        </w:rPr>
        <w:t xml:space="preserve"> </w:t>
      </w:r>
      <w:r w:rsidR="00150E98" w:rsidRPr="000E370C">
        <w:rPr>
          <w:rFonts w:ascii="Arial" w:hAnsi="Arial" w:cs="Arial"/>
          <w:b/>
          <w:sz w:val="44"/>
          <w:szCs w:val="44"/>
        </w:rPr>
        <w:t>angažovanja</w:t>
      </w:r>
      <w:r w:rsidRPr="000E370C">
        <w:rPr>
          <w:rFonts w:ascii="Arial" w:hAnsi="Arial" w:cs="Arial"/>
          <w:b/>
          <w:sz w:val="44"/>
          <w:szCs w:val="44"/>
        </w:rPr>
        <w:t xml:space="preserve"> građana“</w:t>
      </w:r>
    </w:p>
    <w:p w:rsidR="00941254" w:rsidRPr="00EB5DEB" w:rsidRDefault="00941254" w:rsidP="00941254">
      <w:pP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150E98" w:rsidRPr="00EB5DEB" w:rsidRDefault="00EB5DEB" w:rsidP="00941254">
      <w:pPr>
        <w:spacing w:after="0"/>
        <w:jc w:val="center"/>
        <w:rPr>
          <w:rFonts w:ascii="Arial" w:hAnsi="Arial" w:cs="Arial"/>
          <w:b/>
          <w:sz w:val="40"/>
          <w:szCs w:val="40"/>
          <w:lang w:val="bs-Latn-BA"/>
        </w:rPr>
      </w:pPr>
      <w:r w:rsidRPr="00EB5DEB">
        <w:rPr>
          <w:rFonts w:ascii="Arial" w:hAnsi="Arial" w:cs="Arial"/>
          <w:b/>
          <w:sz w:val="40"/>
          <w:szCs w:val="40"/>
          <w:lang w:val="bs-Latn-BA"/>
        </w:rPr>
        <w:t xml:space="preserve">OPĆINA </w:t>
      </w:r>
      <w:r w:rsidR="001D5BA2">
        <w:rPr>
          <w:rFonts w:ascii="Arial" w:hAnsi="Arial" w:cs="Arial"/>
          <w:b/>
          <w:sz w:val="40"/>
          <w:szCs w:val="40"/>
          <w:lang w:val="bs-Latn-BA"/>
        </w:rPr>
        <w:t>VAREŠ</w:t>
      </w: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0E370C" w:rsidRDefault="00150E98" w:rsidP="0094125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50E98" w:rsidRPr="00D3108F" w:rsidRDefault="00D3108F" w:rsidP="007420D7">
      <w:pPr>
        <w:pStyle w:val="ListParagraph"/>
        <w:spacing w:after="0"/>
        <w:ind w:left="0" w:right="-567"/>
        <w:rPr>
          <w:rFonts w:ascii="Arial" w:hAnsi="Arial" w:cs="Arial"/>
          <w:b/>
          <w:sz w:val="44"/>
          <w:szCs w:val="44"/>
        </w:rPr>
      </w:pPr>
      <w:r w:rsidRPr="00D3108F">
        <w:rPr>
          <w:rFonts w:ascii="Arial" w:hAnsi="Arial" w:cs="Arial"/>
          <w:b/>
          <w:sz w:val="44"/>
          <w:szCs w:val="44"/>
        </w:rPr>
        <w:t>NACRT</w:t>
      </w:r>
      <w:r w:rsidR="00062242">
        <w:rPr>
          <w:rFonts w:ascii="Arial" w:hAnsi="Arial" w:cs="Arial"/>
          <w:b/>
          <w:sz w:val="44"/>
          <w:szCs w:val="44"/>
        </w:rPr>
        <w:t xml:space="preserve"> 2019</w:t>
      </w:r>
    </w:p>
    <w:p w:rsidR="00150E98" w:rsidRPr="000E370C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24"/>
          <w:szCs w:val="24"/>
        </w:rPr>
      </w:pPr>
    </w:p>
    <w:p w:rsidR="00150E98" w:rsidRPr="00062242" w:rsidRDefault="00150E98" w:rsidP="007420D7">
      <w:pPr>
        <w:pStyle w:val="ListParagraph"/>
        <w:spacing w:after="0"/>
        <w:ind w:left="0" w:right="-567"/>
        <w:rPr>
          <w:rFonts w:ascii="Arial" w:hAnsi="Arial" w:cs="Arial"/>
          <w:sz w:val="72"/>
          <w:szCs w:val="72"/>
        </w:rPr>
      </w:pPr>
    </w:p>
    <w:p w:rsidR="00E17A74" w:rsidRPr="00062242" w:rsidRDefault="00E17A74" w:rsidP="00E17A74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72"/>
          <w:szCs w:val="72"/>
        </w:rPr>
      </w:pPr>
      <w:r w:rsidRPr="00062242">
        <w:rPr>
          <w:rFonts w:ascii="Arial" w:hAnsi="Arial" w:cs="Arial"/>
          <w:b/>
          <w:sz w:val="72"/>
          <w:szCs w:val="72"/>
        </w:rPr>
        <w:t>PRAVILA I PROCEDUR</w:t>
      </w:r>
      <w:r w:rsidR="00062242">
        <w:rPr>
          <w:rFonts w:ascii="Arial" w:hAnsi="Arial" w:cs="Arial"/>
          <w:b/>
          <w:sz w:val="72"/>
          <w:szCs w:val="72"/>
        </w:rPr>
        <w:t>E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062242" w:rsidRDefault="00062242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  <w:lang w:val="en-GB"/>
        </w:rPr>
      </w:pP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Osnovna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pravila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participativnog</w:t>
      </w:r>
      <w:proofErr w:type="spellEnd"/>
      <w:r w:rsidRPr="000E370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0E370C">
        <w:rPr>
          <w:rFonts w:ascii="Arial" w:hAnsi="Arial" w:cs="Arial"/>
          <w:b/>
          <w:sz w:val="24"/>
          <w:szCs w:val="24"/>
          <w:lang w:val="en-GB"/>
        </w:rPr>
        <w:t>budžeta</w:t>
      </w:r>
      <w:proofErr w:type="spellEnd"/>
    </w:p>
    <w:p w:rsidR="00E17A74" w:rsidRPr="000E370C" w:rsidRDefault="00E17A74" w:rsidP="00E17A74">
      <w:pPr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Ova pravila će biti dopunjena na osnovu preporuka radne grupe i nakon toga odluke lokalne samouprave!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>Pravila za projektne prijedloge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za participativni budžet (u daljem tekstu PB) određuju koji prijedlozi građana mogu biti finansirani iz PB i služi za provjeru u kojoj su mjeri ovi prijedlozi odgovarajući za  realizaciju.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prijedloge građana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ko može predati prijedlog za PB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oblik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formalne zahtjeve, odnosno kako treba izgledati prijedlog.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formalni postupak predaje prijedloga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regulišu, na koji način građani mogu predati svoje projektne prijedloge. </w:t>
      </w:r>
    </w:p>
    <w:p w:rsidR="00E17A74" w:rsidRPr="000E370C" w:rsidRDefault="00E17A74" w:rsidP="00E17A7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b/>
          <w:sz w:val="24"/>
          <w:szCs w:val="24"/>
          <w:lang w:val="hr-HR"/>
        </w:rPr>
        <w:t xml:space="preserve">Pravila za izbor prijedloga određenih za realizaciju 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određuju na koji način se od projekata koji su izvodljivi vrši izbor projekata određenih za realizaciju. 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1. Pravila za projektne prijedloge: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Realizacija projekta mora biti u lokalnoj nadležnosti, nadležnosti lokalne samouprave -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>ine.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slučaju investicionog projekta mora se raditi o projektu koji se realizuje na zemljištu ili objektu koji je u vlasništvu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>e ili mora postojati preliminarna saglasnost vlasnika i vijeća op</w:t>
      </w:r>
      <w:r w:rsidR="00F964CC" w:rsidRPr="000E370C">
        <w:rPr>
          <w:rFonts w:ascii="Arial" w:hAnsi="Arial" w:cs="Arial"/>
          <w:sz w:val="24"/>
          <w:szCs w:val="24"/>
          <w:lang w:val="hr-HR"/>
        </w:rPr>
        <w:t>ć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ine sa realizacijom projekta.  </w:t>
      </w:r>
    </w:p>
    <w:p w:rsidR="00E17A74" w:rsidRPr="000E370C" w:rsidRDefault="00824169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Maksimalni budžet p</w:t>
      </w:r>
      <w:r w:rsidR="00E17A74" w:rsidRPr="000E370C">
        <w:rPr>
          <w:rFonts w:ascii="Arial" w:hAnsi="Arial" w:cs="Arial"/>
          <w:sz w:val="24"/>
          <w:szCs w:val="24"/>
          <w:lang w:val="hr-HR"/>
        </w:rPr>
        <w:t xml:space="preserve">rojekta </w:t>
      </w:r>
      <w:r>
        <w:rPr>
          <w:rFonts w:ascii="Arial" w:hAnsi="Arial" w:cs="Arial"/>
          <w:sz w:val="24"/>
          <w:szCs w:val="24"/>
          <w:lang w:val="hr-HR"/>
        </w:rPr>
        <w:t xml:space="preserve">je </w:t>
      </w:r>
      <w:r w:rsidR="009E38BE">
        <w:rPr>
          <w:rFonts w:ascii="Arial" w:hAnsi="Arial" w:cs="Arial"/>
          <w:sz w:val="24"/>
          <w:szCs w:val="24"/>
          <w:lang w:val="hr-HR"/>
        </w:rPr>
        <w:t>13.300</w:t>
      </w:r>
      <w:r>
        <w:rPr>
          <w:rFonts w:ascii="Arial" w:hAnsi="Arial" w:cs="Arial"/>
          <w:sz w:val="24"/>
          <w:szCs w:val="24"/>
          <w:lang w:val="hr-HR"/>
        </w:rPr>
        <w:t xml:space="preserve">0,00 </w:t>
      </w:r>
      <w:r w:rsidR="009E38BE">
        <w:rPr>
          <w:rFonts w:ascii="Arial" w:hAnsi="Arial" w:cs="Arial"/>
          <w:sz w:val="24"/>
          <w:szCs w:val="24"/>
          <w:lang w:val="hr-HR"/>
        </w:rPr>
        <w:t>KM</w:t>
      </w:r>
      <w:r>
        <w:rPr>
          <w:rFonts w:ascii="Arial" w:hAnsi="Arial" w:cs="Arial"/>
          <w:sz w:val="24"/>
          <w:szCs w:val="24"/>
          <w:lang w:val="hr-HR"/>
        </w:rPr>
        <w:t>, a maksimaln</w:t>
      </w:r>
      <w:r w:rsidR="009E38BE">
        <w:rPr>
          <w:rFonts w:ascii="Arial" w:hAnsi="Arial" w:cs="Arial"/>
          <w:sz w:val="24"/>
          <w:szCs w:val="24"/>
          <w:lang w:val="hr-HR"/>
        </w:rPr>
        <w:t>i iznos za pojedinačan projekat je 5.000,00 KM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  <w:r w:rsidR="00F964CC" w:rsidRPr="000E370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Projekat mora biti realizovan u roku od 1 godine od izbora na finalnom glasanju</w:t>
      </w:r>
      <w:r w:rsidR="00D2155C">
        <w:rPr>
          <w:rFonts w:ascii="Arial" w:hAnsi="Arial" w:cs="Arial"/>
          <w:sz w:val="24"/>
          <w:szCs w:val="24"/>
          <w:lang w:val="hr-HR"/>
        </w:rPr>
        <w:t>, a završen najkasnije do kraja novembra 201</w:t>
      </w:r>
      <w:r w:rsidR="009E38BE">
        <w:rPr>
          <w:rFonts w:ascii="Arial" w:hAnsi="Arial" w:cs="Arial"/>
          <w:sz w:val="24"/>
          <w:szCs w:val="24"/>
          <w:lang w:val="hr-HR"/>
        </w:rPr>
        <w:t>9</w:t>
      </w:r>
      <w:r w:rsidR="00D2155C">
        <w:rPr>
          <w:rFonts w:ascii="Arial" w:hAnsi="Arial" w:cs="Arial"/>
          <w:sz w:val="24"/>
          <w:szCs w:val="24"/>
          <w:lang w:val="hr-HR"/>
        </w:rPr>
        <w:t>. godine.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Projekat neće generisati operativne troškove više od </w:t>
      </w:r>
      <w:r w:rsidR="00D2155C">
        <w:rPr>
          <w:rFonts w:ascii="Arial" w:hAnsi="Arial" w:cs="Arial"/>
          <w:sz w:val="24"/>
          <w:szCs w:val="24"/>
          <w:lang w:val="hr-HR"/>
        </w:rPr>
        <w:t>10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% sredstava potrebnih za njegovo inicijalno izvođenje.</w:t>
      </w: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2. Pravila za prijedloge građana: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može predati svaki građanin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>e.</w:t>
      </w:r>
    </w:p>
    <w:p w:rsidR="00E17A74" w:rsidRPr="000E370C" w:rsidRDefault="00E17A74" w:rsidP="00E17A74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Prijedlog mora biti izrađen na formalno ispravan način (tačk</w:t>
      </w:r>
      <w:r w:rsidR="00F964CC" w:rsidRPr="000E370C">
        <w:rPr>
          <w:rFonts w:ascii="Arial" w:hAnsi="Arial" w:cs="Arial"/>
          <w:sz w:val="24"/>
          <w:szCs w:val="24"/>
          <w:lang w:val="hr-HR"/>
        </w:rPr>
        <w:t>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3)</w:t>
      </w:r>
    </w:p>
    <w:p w:rsidR="00E17A74" w:rsidRPr="009E38BE" w:rsidRDefault="00E17A74" w:rsidP="004179B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9E38BE">
        <w:rPr>
          <w:rFonts w:ascii="Arial" w:hAnsi="Arial" w:cs="Arial"/>
          <w:sz w:val="24"/>
          <w:szCs w:val="24"/>
          <w:lang w:val="hr-HR"/>
        </w:rPr>
        <w:t xml:space="preserve">Prijedlog projekta mora imati podršku minimalno </w:t>
      </w:r>
      <w:r w:rsidR="009E38BE" w:rsidRPr="009E38BE">
        <w:rPr>
          <w:rFonts w:ascii="Arial" w:hAnsi="Arial" w:cs="Arial"/>
          <w:sz w:val="24"/>
          <w:szCs w:val="24"/>
          <w:lang w:val="hr-HR"/>
        </w:rPr>
        <w:t>5</w:t>
      </w:r>
      <w:r w:rsidRPr="009E38BE">
        <w:rPr>
          <w:rFonts w:ascii="Arial" w:hAnsi="Arial" w:cs="Arial"/>
          <w:sz w:val="24"/>
          <w:szCs w:val="24"/>
          <w:lang w:val="hr-HR"/>
        </w:rPr>
        <w:t xml:space="preserve"> </w:t>
      </w:r>
      <w:r w:rsidR="00F964CC" w:rsidRPr="009E38BE">
        <w:rPr>
          <w:rFonts w:ascii="Arial" w:hAnsi="Arial" w:cs="Arial"/>
          <w:sz w:val="24"/>
          <w:szCs w:val="24"/>
          <w:lang w:val="hr-HR"/>
        </w:rPr>
        <w:t>su-predlagača</w:t>
      </w:r>
      <w:r w:rsidRPr="009E38BE">
        <w:rPr>
          <w:rFonts w:ascii="Arial" w:hAnsi="Arial" w:cs="Arial"/>
          <w:sz w:val="24"/>
          <w:szCs w:val="24"/>
          <w:lang w:val="hr-HR"/>
        </w:rPr>
        <w:t xml:space="preserve"> Svaki građanin može predati</w:t>
      </w:r>
      <w:r w:rsidR="00D2155C" w:rsidRPr="009E38BE">
        <w:rPr>
          <w:rFonts w:ascii="Arial" w:hAnsi="Arial" w:cs="Arial"/>
          <w:sz w:val="24"/>
          <w:szCs w:val="24"/>
          <w:lang w:val="hr-HR"/>
        </w:rPr>
        <w:t xml:space="preserve"> </w:t>
      </w:r>
      <w:r w:rsidR="009E38BE">
        <w:rPr>
          <w:rFonts w:ascii="Arial" w:hAnsi="Arial" w:cs="Arial"/>
          <w:sz w:val="24"/>
          <w:szCs w:val="24"/>
          <w:lang w:val="hr-HR"/>
        </w:rPr>
        <w:t>više</w:t>
      </w:r>
      <w:r w:rsidR="00D2155C" w:rsidRPr="009E38BE">
        <w:rPr>
          <w:rFonts w:ascii="Arial" w:hAnsi="Arial" w:cs="Arial"/>
          <w:sz w:val="24"/>
          <w:szCs w:val="24"/>
          <w:lang w:val="hr-HR"/>
        </w:rPr>
        <w:t xml:space="preserve"> projekat</w:t>
      </w:r>
      <w:r w:rsidR="009E38BE">
        <w:rPr>
          <w:rFonts w:ascii="Arial" w:hAnsi="Arial" w:cs="Arial"/>
          <w:sz w:val="24"/>
          <w:szCs w:val="24"/>
          <w:lang w:val="hr-HR"/>
        </w:rPr>
        <w:t>a</w:t>
      </w:r>
      <w:r w:rsidRPr="009E38BE">
        <w:rPr>
          <w:rFonts w:ascii="Arial" w:hAnsi="Arial" w:cs="Arial"/>
          <w:sz w:val="24"/>
          <w:szCs w:val="24"/>
          <w:lang w:val="hr-HR"/>
        </w:rPr>
        <w:t xml:space="preserve"> i podržati više od jednog projekta. </w:t>
      </w:r>
    </w:p>
    <w:p w:rsidR="00F964CC" w:rsidRPr="000E370C" w:rsidRDefault="00F964CC" w:rsidP="00F964CC">
      <w:pPr>
        <w:pStyle w:val="ListParagraph"/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3. Pravila za formalni oblik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Prijedlozi građana će imati oblik projekta u kojem će biti navedeno i opisano sljedeće: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naziv</w:t>
      </w:r>
    </w:p>
    <w:p w:rsidR="00E17A74" w:rsidRPr="000E370C" w:rsidRDefault="00E17A74" w:rsidP="00F964C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lastRenderedPageBreak/>
        <w:t xml:space="preserve">opis početne, </w:t>
      </w:r>
      <w:r w:rsidR="00C0204A">
        <w:rPr>
          <w:rFonts w:ascii="Arial" w:hAnsi="Arial" w:cs="Arial"/>
          <w:sz w:val="24"/>
          <w:szCs w:val="24"/>
          <w:lang w:val="hr-HR"/>
        </w:rPr>
        <w:t>trenutn</w:t>
      </w:r>
      <w:r w:rsidRPr="000E370C">
        <w:rPr>
          <w:rFonts w:ascii="Arial" w:hAnsi="Arial" w:cs="Arial"/>
          <w:sz w:val="24"/>
          <w:szCs w:val="24"/>
          <w:lang w:val="hr-HR"/>
        </w:rPr>
        <w:t>e situacije na koju autor/autorka prijedloga reaguje ovo uključuje i tačnu specifikaciju mjesta i ilustrativne fotografije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prijedloga rješenja (svrha, cilj, aktivnosti itd.)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opis na koga će predloženo rješenje imati najveći utjecaj i kome je projekat namijenjen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pretpostavljeni troškovi za realizaciju prijedloga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kontakti autora odnosno adresa stanovanja, telefon, e-mail (ako postoji)</w:t>
      </w:r>
    </w:p>
    <w:p w:rsidR="00E17A74" w:rsidRPr="000E370C" w:rsidRDefault="00E17A74" w:rsidP="00E17A7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ime (imena) i kontakti </w:t>
      </w:r>
      <w:r w:rsidR="00C0204A">
        <w:rPr>
          <w:rFonts w:ascii="Arial" w:hAnsi="Arial" w:cs="Arial"/>
          <w:sz w:val="24"/>
          <w:szCs w:val="24"/>
          <w:lang w:val="hr-HR"/>
        </w:rPr>
        <w:t xml:space="preserve">osoba koje podržavaju </w:t>
      </w:r>
      <w:r w:rsidRPr="000E370C">
        <w:rPr>
          <w:rFonts w:ascii="Arial" w:hAnsi="Arial" w:cs="Arial"/>
          <w:sz w:val="24"/>
          <w:szCs w:val="24"/>
          <w:lang w:val="hr-HR"/>
        </w:rPr>
        <w:t>prijedlog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F964CC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Dio opisa projektnog prijedloga mora biti i (a) ilustracija, čiji autor je predlagač prijedloga ili ima autorska prava na ilustraciju (npr. </w:t>
      </w:r>
      <w:r w:rsidR="00C0204A">
        <w:rPr>
          <w:rFonts w:ascii="Arial" w:hAnsi="Arial" w:cs="Arial"/>
          <w:sz w:val="24"/>
          <w:szCs w:val="24"/>
          <w:lang w:val="hr-HR"/>
        </w:rPr>
        <w:t>f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otografija </w:t>
      </w:r>
      <w:r w:rsidR="00F964CC" w:rsidRPr="000E370C">
        <w:rPr>
          <w:rFonts w:ascii="Arial" w:hAnsi="Arial" w:cs="Arial"/>
          <w:sz w:val="24"/>
          <w:szCs w:val="24"/>
          <w:lang w:val="hr-HR"/>
        </w:rPr>
        <w:t>trenutnog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stanja, ali i slike, skice i slično koje ilustruju prijedlog), eventualno (b) pismena saglasnost  vlasnika sa realizacijom investicionog projekta na vlastitom zemljištu.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E17A74" w:rsidRPr="000E370C" w:rsidRDefault="00E17A74" w:rsidP="00E17A74">
      <w:pPr>
        <w:pStyle w:val="Heading4"/>
        <w:rPr>
          <w:rFonts w:ascii="Arial" w:hAnsi="Arial" w:cs="Arial"/>
          <w:color w:val="auto"/>
          <w:sz w:val="24"/>
          <w:szCs w:val="24"/>
          <w:lang w:val="hr-HR"/>
        </w:rPr>
      </w:pPr>
      <w:r w:rsidRPr="000E370C">
        <w:rPr>
          <w:rFonts w:ascii="Arial" w:hAnsi="Arial" w:cs="Arial"/>
          <w:color w:val="auto"/>
          <w:sz w:val="24"/>
          <w:szCs w:val="24"/>
          <w:lang w:val="hr-HR"/>
        </w:rPr>
        <w:t>4. Pravila za formalni postupak predaje prijedloga:</w:t>
      </w:r>
    </w:p>
    <w:p w:rsidR="00E17A74" w:rsidRPr="000E370C" w:rsidRDefault="00E17A74" w:rsidP="00E17A7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ovoj fazi je cilj maksimizirati broj prijedloga, zbog toga koordinator PB komunicira sa autorom odmah nakon predaje prijedloga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 se predaje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i u </w:t>
      </w:r>
      <w:r w:rsidR="00C0204A">
        <w:rPr>
          <w:rFonts w:ascii="Arial" w:hAnsi="Arial" w:cs="Arial"/>
          <w:sz w:val="24"/>
          <w:szCs w:val="24"/>
          <w:lang w:val="hr-HR"/>
        </w:rPr>
        <w:t>pisanoj formi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na protokol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općine</w:t>
      </w:r>
      <w:r w:rsidR="009E38BE">
        <w:rPr>
          <w:rFonts w:ascii="Arial" w:hAnsi="Arial" w:cs="Arial"/>
          <w:sz w:val="24"/>
          <w:szCs w:val="24"/>
          <w:lang w:val="hr-HR"/>
        </w:rPr>
        <w:t xml:space="preserve"> i/ili elektronski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Prijedloge projekata prikuplja koordinator, koji vrši kontrolu formalne ispravnosti.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da projekat ispunjava formalne uslove prosl</w:t>
      </w:r>
      <w:r w:rsidR="00C0204A">
        <w:rPr>
          <w:rFonts w:ascii="Arial" w:hAnsi="Arial" w:cs="Arial"/>
          <w:sz w:val="24"/>
          <w:szCs w:val="24"/>
          <w:lang w:val="hr-HR"/>
        </w:rPr>
        <w:t>i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jeđuje se nadležnom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skom odjeljenju. </w:t>
      </w:r>
    </w:p>
    <w:p w:rsidR="00E17A74" w:rsidRPr="000E370C" w:rsidRDefault="00E17A74" w:rsidP="00E17A7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U slučaju formalnih nedostataka prijedlog se vraća autoru na doradu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sa rokom od 7 (sedam) dana</w:t>
      </w:r>
      <w:r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</w:p>
    <w:p w:rsidR="00E17A74" w:rsidRPr="000E370C" w:rsidRDefault="00E17A74" w:rsidP="00E17A74">
      <w:pPr>
        <w:spacing w:after="0"/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</w:pPr>
      <w:r w:rsidRPr="000E370C">
        <w:rPr>
          <w:rFonts w:ascii="Arial" w:eastAsiaTheme="majorEastAsia" w:hAnsi="Arial" w:cs="Arial"/>
          <w:b/>
          <w:bCs/>
          <w:i/>
          <w:iCs/>
          <w:sz w:val="24"/>
          <w:szCs w:val="24"/>
          <w:lang w:val="hr-HR"/>
        </w:rPr>
        <w:t>5. Pravila za izbor prijedloga određenih za realizaciju: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U glasanju mogu učestvovati građani </w:t>
      </w:r>
      <w:r w:rsidR="009E38BE">
        <w:rPr>
          <w:rFonts w:ascii="Arial" w:hAnsi="Arial" w:cs="Arial"/>
          <w:sz w:val="24"/>
          <w:szCs w:val="24"/>
          <w:lang w:val="hr-HR"/>
        </w:rPr>
        <w:t>općin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e/grada, stariji od </w:t>
      </w:r>
      <w:r w:rsidR="00D2155C">
        <w:rPr>
          <w:rFonts w:ascii="Arial" w:hAnsi="Arial" w:cs="Arial"/>
          <w:sz w:val="24"/>
          <w:szCs w:val="24"/>
          <w:lang w:val="hr-HR"/>
        </w:rPr>
        <w:t>18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 godina.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Glasanje se vrši elektronski</w:t>
      </w:r>
      <w:r w:rsidR="00062242">
        <w:rPr>
          <w:rFonts w:ascii="Arial" w:hAnsi="Arial" w:cs="Arial"/>
          <w:sz w:val="24"/>
          <w:szCs w:val="24"/>
          <w:lang w:val="hr-HR"/>
        </w:rPr>
        <w:t xml:space="preserve"> i neposredno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>Način ovjere glasača: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kod na web stranici </w:t>
      </w:r>
    </w:p>
    <w:p w:rsidR="00E17A74" w:rsidRPr="000E370C" w:rsidRDefault="00062242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D2155C">
        <w:rPr>
          <w:rFonts w:ascii="Arial" w:hAnsi="Arial" w:cs="Arial"/>
          <w:sz w:val="24"/>
          <w:szCs w:val="24"/>
          <w:lang w:val="hr-HR"/>
        </w:rPr>
        <w:t>rojekat</w:t>
      </w:r>
      <w:r>
        <w:rPr>
          <w:rFonts w:ascii="Arial" w:hAnsi="Arial" w:cs="Arial"/>
          <w:sz w:val="24"/>
          <w:szCs w:val="24"/>
          <w:lang w:val="hr-HR"/>
        </w:rPr>
        <w:t>i na glasačkom listiću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će biti </w:t>
      </w:r>
      <w:r w:rsidR="00D2155C">
        <w:rPr>
          <w:rFonts w:ascii="Arial" w:hAnsi="Arial" w:cs="Arial"/>
          <w:sz w:val="24"/>
          <w:szCs w:val="24"/>
          <w:lang w:val="hr-HR"/>
        </w:rPr>
        <w:t>poredan</w:t>
      </w:r>
      <w:r>
        <w:rPr>
          <w:rFonts w:ascii="Arial" w:hAnsi="Arial" w:cs="Arial"/>
          <w:sz w:val="24"/>
          <w:szCs w:val="24"/>
          <w:lang w:val="hr-HR"/>
        </w:rPr>
        <w:t>i</w:t>
      </w:r>
      <w:r w:rsidR="00D2155C">
        <w:rPr>
          <w:rFonts w:ascii="Arial" w:hAnsi="Arial" w:cs="Arial"/>
          <w:sz w:val="24"/>
          <w:szCs w:val="24"/>
          <w:lang w:val="hr-HR"/>
        </w:rPr>
        <w:t xml:space="preserve"> po protokolarnom broju</w:t>
      </w:r>
      <w:r w:rsidR="00E17A74" w:rsidRPr="000E370C">
        <w:rPr>
          <w:rFonts w:ascii="Arial" w:hAnsi="Arial" w:cs="Arial"/>
          <w:sz w:val="24"/>
          <w:szCs w:val="24"/>
          <w:lang w:val="hr-HR"/>
        </w:rPr>
        <w:t>.</w:t>
      </w:r>
    </w:p>
    <w:p w:rsidR="00E17A74" w:rsidRPr="000E370C" w:rsidRDefault="00E17A74" w:rsidP="00E17A7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hr-HR"/>
        </w:rPr>
      </w:pPr>
      <w:r w:rsidRPr="000E370C">
        <w:rPr>
          <w:rFonts w:ascii="Arial" w:hAnsi="Arial" w:cs="Arial"/>
          <w:sz w:val="24"/>
          <w:szCs w:val="24"/>
          <w:lang w:val="hr-HR"/>
        </w:rPr>
        <w:t xml:space="preserve">Glasač može svoje glasove dati bilo kojem projektu, </w:t>
      </w:r>
      <w:r w:rsidR="00062242">
        <w:rPr>
          <w:rFonts w:ascii="Arial" w:hAnsi="Arial" w:cs="Arial"/>
          <w:sz w:val="24"/>
          <w:szCs w:val="24"/>
          <w:lang w:val="hr-HR"/>
        </w:rPr>
        <w:t xml:space="preserve">i glasati samo za </w:t>
      </w:r>
      <w:r w:rsidR="009E38BE">
        <w:rPr>
          <w:rFonts w:ascii="Arial" w:hAnsi="Arial" w:cs="Arial"/>
          <w:sz w:val="24"/>
          <w:szCs w:val="24"/>
          <w:lang w:val="hr-HR"/>
        </w:rPr>
        <w:t>dva projek</w:t>
      </w:r>
      <w:r w:rsidR="00062242">
        <w:rPr>
          <w:rFonts w:ascii="Arial" w:hAnsi="Arial" w:cs="Arial"/>
          <w:sz w:val="24"/>
          <w:szCs w:val="24"/>
          <w:lang w:val="hr-HR"/>
        </w:rPr>
        <w:t>t</w:t>
      </w:r>
      <w:r w:rsidR="009E38BE">
        <w:rPr>
          <w:rFonts w:ascii="Arial" w:hAnsi="Arial" w:cs="Arial"/>
          <w:sz w:val="24"/>
          <w:szCs w:val="24"/>
          <w:lang w:val="hr-HR"/>
        </w:rPr>
        <w:t>a</w:t>
      </w:r>
      <w:r w:rsidRPr="000E370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F964CC" w:rsidRPr="000E370C" w:rsidRDefault="00F964CC" w:rsidP="00F964CC">
      <w:pPr>
        <w:pStyle w:val="ListParagraph"/>
        <w:spacing w:after="0"/>
        <w:ind w:left="0" w:right="-567"/>
        <w:jc w:val="center"/>
        <w:rPr>
          <w:rFonts w:ascii="Arial" w:hAnsi="Arial" w:cs="Arial"/>
          <w:b/>
          <w:sz w:val="24"/>
          <w:szCs w:val="24"/>
        </w:rPr>
      </w:pPr>
      <w:r w:rsidRPr="000E370C">
        <w:rPr>
          <w:rFonts w:ascii="Arial" w:hAnsi="Arial" w:cs="Arial"/>
          <w:b/>
          <w:sz w:val="24"/>
          <w:szCs w:val="24"/>
          <w:lang w:val="bs-Latn-BA"/>
        </w:rPr>
        <w:t>STRATEGIJA I</w:t>
      </w:r>
      <w:r w:rsidRPr="000E370C">
        <w:rPr>
          <w:rFonts w:ascii="Arial" w:hAnsi="Arial" w:cs="Arial"/>
          <w:b/>
          <w:sz w:val="24"/>
          <w:szCs w:val="24"/>
        </w:rPr>
        <w:t>NFORM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ISANJA</w:t>
      </w:r>
      <w:r w:rsidRPr="000E370C">
        <w:rPr>
          <w:rFonts w:ascii="Arial" w:hAnsi="Arial" w:cs="Arial"/>
          <w:b/>
          <w:sz w:val="24"/>
          <w:szCs w:val="24"/>
        </w:rPr>
        <w:t xml:space="preserve"> – PRIJEDLOG </w:t>
      </w:r>
      <w:r w:rsidRPr="000E370C">
        <w:rPr>
          <w:rFonts w:ascii="Arial" w:hAnsi="Arial" w:cs="Arial"/>
          <w:b/>
          <w:sz w:val="24"/>
          <w:szCs w:val="24"/>
          <w:lang w:val="bs-Latn-BA"/>
        </w:rPr>
        <w:t>KANALA INFORMISANJA</w:t>
      </w:r>
    </w:p>
    <w:p w:rsidR="00E17A74" w:rsidRPr="000E370C" w:rsidRDefault="00E17A74" w:rsidP="007420D7">
      <w:pPr>
        <w:pStyle w:val="ListParagraph"/>
        <w:spacing w:after="0"/>
        <w:ind w:left="0" w:right="-567"/>
        <w:rPr>
          <w:rFonts w:ascii="Arial" w:hAnsi="Arial" w:cs="Arial"/>
          <w:b/>
          <w:sz w:val="24"/>
          <w:szCs w:val="24"/>
        </w:rPr>
      </w:pP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0E370C">
        <w:rPr>
          <w:rFonts w:ascii="Arial" w:hAnsi="Arial" w:cs="Arial"/>
          <w:b/>
          <w:bCs/>
          <w:sz w:val="24"/>
          <w:szCs w:val="24"/>
          <w:lang w:val="en-US"/>
        </w:rPr>
        <w:t>Print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ani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F06C1" w:rsidRPr="000E370C" w:rsidRDefault="00F964CC" w:rsidP="00F964CC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>Poster</w:t>
      </w:r>
      <w:r w:rsidRPr="000E370C">
        <w:rPr>
          <w:rFonts w:ascii="Arial" w:hAnsi="Arial" w:cs="Arial"/>
          <w:sz w:val="24"/>
          <w:szCs w:val="24"/>
          <w:lang w:val="bs-Latn-BA"/>
        </w:rPr>
        <w:t>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mjesta gdje ih postaviti</w:t>
      </w:r>
      <w:r w:rsidR="00D2155C">
        <w:rPr>
          <w:rFonts w:ascii="Arial" w:hAnsi="Arial" w:cs="Arial"/>
          <w:sz w:val="24"/>
          <w:szCs w:val="24"/>
          <w:lang w:val="bs-Latn-BA"/>
        </w:rPr>
        <w:t xml:space="preserve">: oglasne ploče u </w:t>
      </w:r>
      <w:r w:rsidR="009E38BE">
        <w:rPr>
          <w:rFonts w:ascii="Arial" w:hAnsi="Arial" w:cs="Arial"/>
          <w:sz w:val="24"/>
          <w:szCs w:val="24"/>
          <w:lang w:val="bs-Latn-BA"/>
        </w:rPr>
        <w:t>22</w:t>
      </w:r>
      <w:r w:rsidR="00D2155C">
        <w:rPr>
          <w:rFonts w:ascii="Arial" w:hAnsi="Arial" w:cs="Arial"/>
          <w:sz w:val="24"/>
          <w:szCs w:val="24"/>
          <w:lang w:val="bs-Latn-BA"/>
        </w:rPr>
        <w:t xml:space="preserve"> MZ (</w:t>
      </w:r>
      <w:r w:rsidR="009E38BE">
        <w:rPr>
          <w:rFonts w:ascii="Arial" w:hAnsi="Arial" w:cs="Arial"/>
          <w:sz w:val="24"/>
          <w:szCs w:val="24"/>
          <w:lang w:val="bs-Latn-BA"/>
        </w:rPr>
        <w:t>4</w:t>
      </w:r>
      <w:r w:rsidR="00D2155C">
        <w:rPr>
          <w:rFonts w:ascii="Arial" w:hAnsi="Arial" w:cs="Arial"/>
          <w:sz w:val="24"/>
          <w:szCs w:val="24"/>
          <w:lang w:val="bs-Latn-BA"/>
        </w:rPr>
        <w:t>0 kom)</w:t>
      </w:r>
    </w:p>
    <w:p w:rsidR="005F06C1" w:rsidRPr="000E370C" w:rsidRDefault="00F964CC" w:rsidP="00F964CC">
      <w:pPr>
        <w:pStyle w:val="ListParagraph"/>
        <w:numPr>
          <w:ilvl w:val="0"/>
          <w:numId w:val="13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>Le</w:t>
      </w:r>
      <w:r w:rsidRPr="000E370C">
        <w:rPr>
          <w:rFonts w:ascii="Arial" w:hAnsi="Arial" w:cs="Arial"/>
          <w:sz w:val="24"/>
          <w:szCs w:val="24"/>
          <w:lang w:val="bs-Latn-BA"/>
        </w:rPr>
        <w:t>tci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0E370C">
        <w:rPr>
          <w:rFonts w:ascii="Arial" w:hAnsi="Arial" w:cs="Arial"/>
          <w:sz w:val="24"/>
          <w:szCs w:val="24"/>
          <w:lang w:val="bs-Latn-BA"/>
        </w:rPr>
        <w:t>načini distribucije</w:t>
      </w:r>
      <w:r w:rsidR="009E38BE">
        <w:rPr>
          <w:rFonts w:ascii="Arial" w:hAnsi="Arial" w:cs="Arial"/>
          <w:sz w:val="24"/>
          <w:szCs w:val="24"/>
          <w:lang w:val="bs-Latn-BA"/>
        </w:rPr>
        <w:t xml:space="preserve"> maksimalno 500 komada po krugu (dva kruga)</w:t>
      </w: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sk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i 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en-US"/>
        </w:rPr>
        <w:t xml:space="preserve">Web </w:t>
      </w:r>
      <w:r w:rsidRPr="000E370C">
        <w:rPr>
          <w:rFonts w:ascii="Arial" w:hAnsi="Arial" w:cs="Arial"/>
          <w:sz w:val="24"/>
          <w:szCs w:val="24"/>
          <w:lang w:val="bs-Latn-BA"/>
        </w:rPr>
        <w:t xml:space="preserve">stranice 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proje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sz w:val="24"/>
          <w:szCs w:val="24"/>
          <w:lang w:val="en-US"/>
        </w:rPr>
        <w:t>t</w:t>
      </w:r>
      <w:r w:rsidRPr="000E370C">
        <w:rPr>
          <w:rFonts w:ascii="Arial" w:hAnsi="Arial" w:cs="Arial"/>
          <w:sz w:val="24"/>
          <w:szCs w:val="24"/>
          <w:lang w:val="bs-Latn-BA"/>
        </w:rPr>
        <w:t>a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>općine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lastRenderedPageBreak/>
        <w:t xml:space="preserve">Društveni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medi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ji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F</w:t>
      </w:r>
      <w:r w:rsidRPr="000E370C">
        <w:rPr>
          <w:rFonts w:ascii="Arial" w:hAnsi="Arial" w:cs="Arial"/>
          <w:sz w:val="24"/>
          <w:szCs w:val="24"/>
          <w:lang w:val="bs-Latn-BA"/>
        </w:rPr>
        <w:t>ace</w:t>
      </w:r>
      <w:r w:rsidRPr="000E370C">
        <w:rPr>
          <w:rFonts w:ascii="Arial" w:hAnsi="Arial" w:cs="Arial"/>
          <w:sz w:val="24"/>
          <w:szCs w:val="24"/>
          <w:lang w:val="en-US"/>
        </w:rPr>
        <w:t>B</w:t>
      </w:r>
      <w:r w:rsidRPr="000E370C">
        <w:rPr>
          <w:rFonts w:ascii="Arial" w:hAnsi="Arial" w:cs="Arial"/>
          <w:sz w:val="24"/>
          <w:szCs w:val="24"/>
          <w:lang w:val="bs-Latn-BA"/>
        </w:rPr>
        <w:t>ook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  <w:r w:rsidR="009E38BE">
        <w:rPr>
          <w:rFonts w:ascii="Arial" w:hAnsi="Arial" w:cs="Arial"/>
          <w:sz w:val="24"/>
          <w:szCs w:val="24"/>
          <w:lang w:val="bs-Latn-BA"/>
        </w:rPr>
        <w:t>općine</w:t>
      </w:r>
    </w:p>
    <w:p w:rsidR="005F06C1" w:rsidRPr="000E370C" w:rsidRDefault="00F964CC" w:rsidP="00F964CC">
      <w:pPr>
        <w:pStyle w:val="ListParagraph"/>
        <w:numPr>
          <w:ilvl w:val="0"/>
          <w:numId w:val="14"/>
        </w:numPr>
        <w:ind w:right="-567"/>
        <w:rPr>
          <w:rFonts w:ascii="Arial" w:hAnsi="Arial" w:cs="Arial"/>
          <w:sz w:val="24"/>
          <w:szCs w:val="24"/>
          <w:lang w:val="en-US"/>
        </w:rPr>
      </w:pP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Ele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tron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ske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sz w:val="24"/>
          <w:szCs w:val="24"/>
          <w:lang w:val="bs-Latn-BA"/>
        </w:rPr>
        <w:t>novine</w:t>
      </w:r>
      <w:r w:rsidRPr="000E370C">
        <w:rPr>
          <w:rFonts w:ascii="Arial" w:hAnsi="Arial" w:cs="Arial"/>
          <w:sz w:val="24"/>
          <w:szCs w:val="24"/>
          <w:lang w:val="en-US"/>
        </w:rPr>
        <w:t>/web</w:t>
      </w:r>
      <w:r w:rsidRPr="000E370C">
        <w:rPr>
          <w:rFonts w:ascii="Arial" w:hAnsi="Arial" w:cs="Arial"/>
          <w:sz w:val="24"/>
          <w:szCs w:val="24"/>
        </w:rPr>
        <w:t xml:space="preserve"> vijesti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– </w:t>
      </w:r>
      <w:r w:rsidR="009E38BE">
        <w:rPr>
          <w:rFonts w:ascii="Arial" w:hAnsi="Arial" w:cs="Arial"/>
          <w:sz w:val="24"/>
          <w:szCs w:val="24"/>
          <w:lang w:val="bs-Latn-BA"/>
        </w:rPr>
        <w:t>Radio Bobovac</w:t>
      </w:r>
    </w:p>
    <w:p w:rsidR="00F964CC" w:rsidRPr="000E370C" w:rsidRDefault="00F964CC" w:rsidP="00F964CC">
      <w:pPr>
        <w:pStyle w:val="ListParagraph"/>
        <w:ind w:right="-567"/>
        <w:rPr>
          <w:rFonts w:ascii="Arial" w:hAnsi="Arial" w:cs="Arial"/>
          <w:b/>
          <w:sz w:val="24"/>
          <w:szCs w:val="24"/>
          <w:lang w:val="en-US"/>
        </w:rPr>
      </w:pPr>
      <w:r w:rsidRPr="000E370C">
        <w:rPr>
          <w:rFonts w:ascii="Arial" w:hAnsi="Arial" w:cs="Arial"/>
          <w:b/>
          <w:bCs/>
          <w:sz w:val="24"/>
          <w:szCs w:val="24"/>
          <w:lang w:val="en-US"/>
        </w:rPr>
        <w:t>Dire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ni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b/>
          <w:bCs/>
          <w:sz w:val="24"/>
          <w:szCs w:val="24"/>
          <w:lang w:val="en-US"/>
        </w:rPr>
        <w:t>onta</w:t>
      </w:r>
      <w:proofErr w:type="spellEnd"/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k</w:t>
      </w:r>
      <w:r w:rsidRPr="000E370C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0E370C">
        <w:rPr>
          <w:rFonts w:ascii="Arial" w:hAnsi="Arial" w:cs="Arial"/>
          <w:b/>
          <w:bCs/>
          <w:sz w:val="24"/>
          <w:szCs w:val="24"/>
          <w:lang w:val="bs-Latn-BA"/>
        </w:rPr>
        <w:t>i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Šk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ol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e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, </w:t>
      </w:r>
      <w:r w:rsidRPr="000E370C">
        <w:rPr>
          <w:rFonts w:ascii="Arial" w:hAnsi="Arial" w:cs="Arial"/>
          <w:sz w:val="24"/>
          <w:szCs w:val="24"/>
          <w:lang w:val="bs-Latn-BA"/>
        </w:rPr>
        <w:t>osnovne, srednje, vrtići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Rekreativni i </w:t>
      </w:r>
      <w:r w:rsidRPr="000E370C">
        <w:rPr>
          <w:rFonts w:ascii="Arial" w:hAnsi="Arial" w:cs="Arial"/>
          <w:sz w:val="24"/>
          <w:szCs w:val="24"/>
          <w:lang w:val="en-US"/>
        </w:rPr>
        <w:t>sport</w:t>
      </w:r>
      <w:r w:rsidRPr="000E370C">
        <w:rPr>
          <w:rFonts w:ascii="Arial" w:hAnsi="Arial" w:cs="Arial"/>
          <w:sz w:val="24"/>
          <w:szCs w:val="24"/>
          <w:lang w:val="bs-Latn-BA"/>
        </w:rPr>
        <w:t>ski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</w:t>
      </w:r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ovi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 xml:space="preserve">Porodični 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centr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i</w:t>
      </w:r>
    </w:p>
    <w:p w:rsidR="005F06C1" w:rsidRPr="000E370C" w:rsidRDefault="00F964CC" w:rsidP="00F964CC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r w:rsidRPr="000E370C">
        <w:rPr>
          <w:rFonts w:ascii="Arial" w:hAnsi="Arial" w:cs="Arial"/>
          <w:sz w:val="24"/>
          <w:szCs w:val="24"/>
          <w:lang w:val="bs-Latn-BA"/>
        </w:rPr>
        <w:t>K</w:t>
      </w:r>
      <w:proofErr w:type="spellStart"/>
      <w:r w:rsidRPr="000E370C">
        <w:rPr>
          <w:rFonts w:ascii="Arial" w:hAnsi="Arial" w:cs="Arial"/>
          <w:sz w:val="24"/>
          <w:szCs w:val="24"/>
          <w:lang w:val="en-US"/>
        </w:rPr>
        <w:t>ultur</w:t>
      </w:r>
      <w:proofErr w:type="spellEnd"/>
      <w:r w:rsidRPr="000E370C">
        <w:rPr>
          <w:rFonts w:ascii="Arial" w:hAnsi="Arial" w:cs="Arial"/>
          <w:sz w:val="24"/>
          <w:szCs w:val="24"/>
          <w:lang w:val="bs-Latn-BA"/>
        </w:rPr>
        <w:t>na mjesta</w:t>
      </w:r>
      <w:r w:rsidRPr="000E370C">
        <w:rPr>
          <w:rFonts w:ascii="Arial" w:hAnsi="Arial" w:cs="Arial"/>
          <w:sz w:val="24"/>
          <w:szCs w:val="24"/>
          <w:lang w:val="en-US"/>
        </w:rPr>
        <w:t xml:space="preserve"> (</w:t>
      </w:r>
      <w:r w:rsidRPr="000E370C">
        <w:rPr>
          <w:rFonts w:ascii="Arial" w:hAnsi="Arial" w:cs="Arial"/>
          <w:sz w:val="24"/>
          <w:szCs w:val="24"/>
          <w:lang w:val="bs-Latn-BA"/>
        </w:rPr>
        <w:t>biblioteke</w:t>
      </w:r>
      <w:r w:rsidRPr="000E370C">
        <w:rPr>
          <w:rFonts w:ascii="Arial" w:hAnsi="Arial" w:cs="Arial"/>
          <w:sz w:val="24"/>
          <w:szCs w:val="24"/>
          <w:lang w:val="en-US"/>
        </w:rPr>
        <w:t>,</w:t>
      </w:r>
      <w:r w:rsidRPr="000E370C">
        <w:rPr>
          <w:rFonts w:ascii="Arial" w:hAnsi="Arial" w:cs="Arial"/>
          <w:sz w:val="24"/>
          <w:szCs w:val="24"/>
          <w:lang w:val="bs-Latn-BA"/>
        </w:rPr>
        <w:t>pozorišta</w:t>
      </w:r>
      <w:r w:rsidRPr="000E370C">
        <w:rPr>
          <w:rFonts w:ascii="Arial" w:hAnsi="Arial" w:cs="Arial"/>
          <w:sz w:val="24"/>
          <w:szCs w:val="24"/>
          <w:lang w:val="en-US"/>
        </w:rPr>
        <w:t>, cafe</w:t>
      </w:r>
      <w:r w:rsidRPr="000E370C">
        <w:rPr>
          <w:rFonts w:ascii="Arial" w:hAnsi="Arial" w:cs="Arial"/>
          <w:sz w:val="24"/>
          <w:szCs w:val="24"/>
          <w:lang w:val="bs-Latn-BA"/>
        </w:rPr>
        <w:t>i</w:t>
      </w:r>
      <w:r w:rsidRPr="000E370C">
        <w:rPr>
          <w:rFonts w:ascii="Arial" w:hAnsi="Arial" w:cs="Arial"/>
          <w:sz w:val="24"/>
          <w:szCs w:val="24"/>
          <w:lang w:val="en-US"/>
        </w:rPr>
        <w:t>)</w:t>
      </w:r>
    </w:p>
    <w:p w:rsidR="00BF3A5A" w:rsidRPr="001D5BA2" w:rsidRDefault="00D2155C" w:rsidP="001D5BA2">
      <w:pPr>
        <w:pStyle w:val="ListParagraph"/>
        <w:numPr>
          <w:ilvl w:val="0"/>
          <w:numId w:val="15"/>
        </w:numPr>
        <w:ind w:right="-567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  <w:lang w:val="en-US"/>
        </w:rPr>
        <w:t>Predsjednici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MZa</w:t>
      </w:r>
      <w:proofErr w:type="spellEnd"/>
    </w:p>
    <w:sectPr w:rsidR="00BF3A5A" w:rsidRPr="001D5BA2" w:rsidSect="00104BDD">
      <w:headerReference w:type="default" r:id="rId8"/>
      <w:footerReference w:type="default" r:id="rId9"/>
      <w:pgSz w:w="11906" w:h="16838"/>
      <w:pgMar w:top="1560" w:right="1416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22" w:rsidRDefault="00C70922" w:rsidP="004C4570">
      <w:pPr>
        <w:spacing w:after="0" w:line="240" w:lineRule="auto"/>
      </w:pPr>
      <w:r>
        <w:separator/>
      </w:r>
    </w:p>
  </w:endnote>
  <w:endnote w:type="continuationSeparator" w:id="0">
    <w:p w:rsidR="00C70922" w:rsidRDefault="00C70922" w:rsidP="004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570" w:rsidRPr="00287825" w:rsidRDefault="00DF0116" w:rsidP="00925D0E">
    <w:pPr>
      <w:pStyle w:val="ListParagraph"/>
      <w:ind w:right="1843"/>
      <w:rPr>
        <w:noProof/>
        <w:sz w:val="16"/>
        <w:szCs w:val="16"/>
      </w:rPr>
    </w:pPr>
    <w:r w:rsidRPr="00287825">
      <w:rPr>
        <w:noProof/>
        <w:sz w:val="16"/>
        <w:szCs w:val="16"/>
        <w:lang w:val="en-US"/>
      </w:rPr>
      <w:drawing>
        <wp:anchor distT="0" distB="0" distL="114300" distR="114300" simplePos="0" relativeHeight="251625984" behindDoc="1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-79878</wp:posOffset>
          </wp:positionV>
          <wp:extent cx="1840077" cy="475413"/>
          <wp:effectExtent l="0" t="0" r="8255" b="1270"/>
          <wp:wrapTight wrapText="bothSides">
            <wp:wrapPolygon edited="0">
              <wp:start x="0" y="0"/>
              <wp:lineTo x="0" y="20791"/>
              <wp:lineTo x="21473" y="20791"/>
              <wp:lineTo x="21473" y="0"/>
              <wp:lineTo x="0" y="0"/>
            </wp:wrapPolygon>
          </wp:wrapTight>
          <wp:docPr id="6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_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077" cy="475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D0E" w:rsidRPr="00925D0E">
      <w:rPr>
        <w:noProof/>
        <w:sz w:val="16"/>
        <w:szCs w:val="16"/>
      </w:rPr>
      <w:t>Projekat „Participativni budžet – mogućnost efektivnog angažovanja građana“ je podržan sredstvima Ministarstva vanjskih poslova ČR u okviru Programa transformacijske saradnje ČR</w:t>
    </w:r>
    <w:r w:rsidR="00925D0E"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22" w:rsidRDefault="00C70922" w:rsidP="004C4570">
      <w:pPr>
        <w:spacing w:after="0" w:line="240" w:lineRule="auto"/>
      </w:pPr>
      <w:r>
        <w:separator/>
      </w:r>
    </w:p>
  </w:footnote>
  <w:footnote w:type="continuationSeparator" w:id="0">
    <w:p w:rsidR="00C70922" w:rsidRDefault="00C70922" w:rsidP="004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DD" w:rsidRDefault="00494384" w:rsidP="00494384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6FE"/>
    <w:multiLevelType w:val="hybridMultilevel"/>
    <w:tmpl w:val="6D328160"/>
    <w:lvl w:ilvl="0" w:tplc="AF1C3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C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82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0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8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E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AB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9765D"/>
    <w:multiLevelType w:val="hybridMultilevel"/>
    <w:tmpl w:val="3C12E5C2"/>
    <w:lvl w:ilvl="0" w:tplc="8D48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6565"/>
    <w:multiLevelType w:val="hybridMultilevel"/>
    <w:tmpl w:val="61F43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3BD6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748EB"/>
    <w:multiLevelType w:val="hybridMultilevel"/>
    <w:tmpl w:val="FF225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2CE7"/>
    <w:multiLevelType w:val="hybridMultilevel"/>
    <w:tmpl w:val="C0E22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1B1"/>
    <w:multiLevelType w:val="hybridMultilevel"/>
    <w:tmpl w:val="21E49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1126"/>
    <w:multiLevelType w:val="hybridMultilevel"/>
    <w:tmpl w:val="1A467512"/>
    <w:lvl w:ilvl="0" w:tplc="D7C64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F86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D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0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5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E8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0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86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C45E3D"/>
    <w:multiLevelType w:val="hybridMultilevel"/>
    <w:tmpl w:val="7B62F692"/>
    <w:lvl w:ilvl="0" w:tplc="249E2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214DD"/>
    <w:multiLevelType w:val="hybridMultilevel"/>
    <w:tmpl w:val="51FA3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9004C"/>
    <w:multiLevelType w:val="hybridMultilevel"/>
    <w:tmpl w:val="1A604568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43171E7F"/>
    <w:multiLevelType w:val="hybridMultilevel"/>
    <w:tmpl w:val="4D00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17BBD"/>
    <w:multiLevelType w:val="hybridMultilevel"/>
    <w:tmpl w:val="913AD4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A089B"/>
    <w:multiLevelType w:val="hybridMultilevel"/>
    <w:tmpl w:val="8D5EEB74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DD363B3"/>
    <w:multiLevelType w:val="hybridMultilevel"/>
    <w:tmpl w:val="413AD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0440A"/>
    <w:multiLevelType w:val="hybridMultilevel"/>
    <w:tmpl w:val="6EB2F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9C7"/>
    <w:multiLevelType w:val="hybridMultilevel"/>
    <w:tmpl w:val="E33E4C0C"/>
    <w:lvl w:ilvl="0" w:tplc="F8267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0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E1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6C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F8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0C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5E6B31"/>
    <w:multiLevelType w:val="hybridMultilevel"/>
    <w:tmpl w:val="ED267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890"/>
    <w:multiLevelType w:val="hybridMultilevel"/>
    <w:tmpl w:val="39783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763C2"/>
    <w:multiLevelType w:val="hybridMultilevel"/>
    <w:tmpl w:val="75D4C128"/>
    <w:lvl w:ilvl="0" w:tplc="E3747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03FF"/>
    <w:multiLevelType w:val="hybridMultilevel"/>
    <w:tmpl w:val="FB905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11"/>
  </w:num>
  <w:num w:numId="5">
    <w:abstractNumId w:val="19"/>
  </w:num>
  <w:num w:numId="6">
    <w:abstractNumId w:val="3"/>
  </w:num>
  <w:num w:numId="7">
    <w:abstractNumId w:val="8"/>
  </w:num>
  <w:num w:numId="8">
    <w:abstractNumId w:val="4"/>
  </w:num>
  <w:num w:numId="9">
    <w:abstractNumId w:val="15"/>
  </w:num>
  <w:num w:numId="10">
    <w:abstractNumId w:val="6"/>
  </w:num>
  <w:num w:numId="11">
    <w:abstractNumId w:val="17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4"/>
    <w:rsid w:val="000056C2"/>
    <w:rsid w:val="00024AE1"/>
    <w:rsid w:val="000275E6"/>
    <w:rsid w:val="00032CC5"/>
    <w:rsid w:val="00062242"/>
    <w:rsid w:val="00082F62"/>
    <w:rsid w:val="000E1B02"/>
    <w:rsid w:val="000E370C"/>
    <w:rsid w:val="00104BDD"/>
    <w:rsid w:val="00150976"/>
    <w:rsid w:val="00150E98"/>
    <w:rsid w:val="001631BD"/>
    <w:rsid w:val="00165CA7"/>
    <w:rsid w:val="001715DF"/>
    <w:rsid w:val="001C6A17"/>
    <w:rsid w:val="001D5BA2"/>
    <w:rsid w:val="001F1A05"/>
    <w:rsid w:val="00287825"/>
    <w:rsid w:val="002C365D"/>
    <w:rsid w:val="002D4E81"/>
    <w:rsid w:val="00305ACD"/>
    <w:rsid w:val="003408B7"/>
    <w:rsid w:val="00362857"/>
    <w:rsid w:val="003747B4"/>
    <w:rsid w:val="003A6304"/>
    <w:rsid w:val="003D69CD"/>
    <w:rsid w:val="003E594C"/>
    <w:rsid w:val="003E630C"/>
    <w:rsid w:val="00450FD6"/>
    <w:rsid w:val="00454618"/>
    <w:rsid w:val="00463459"/>
    <w:rsid w:val="00472467"/>
    <w:rsid w:val="00476721"/>
    <w:rsid w:val="00494384"/>
    <w:rsid w:val="004B69A4"/>
    <w:rsid w:val="004C4570"/>
    <w:rsid w:val="004C6520"/>
    <w:rsid w:val="004E7964"/>
    <w:rsid w:val="00512DB4"/>
    <w:rsid w:val="00532524"/>
    <w:rsid w:val="005423A1"/>
    <w:rsid w:val="00572B6B"/>
    <w:rsid w:val="005834DF"/>
    <w:rsid w:val="005F06C1"/>
    <w:rsid w:val="006336C1"/>
    <w:rsid w:val="00643094"/>
    <w:rsid w:val="00644CD9"/>
    <w:rsid w:val="00647623"/>
    <w:rsid w:val="00670BD5"/>
    <w:rsid w:val="00674134"/>
    <w:rsid w:val="006874C0"/>
    <w:rsid w:val="006E2DB6"/>
    <w:rsid w:val="007279C9"/>
    <w:rsid w:val="00741D85"/>
    <w:rsid w:val="007420D7"/>
    <w:rsid w:val="00750346"/>
    <w:rsid w:val="00795CF8"/>
    <w:rsid w:val="007C0A5E"/>
    <w:rsid w:val="007C2697"/>
    <w:rsid w:val="007D1887"/>
    <w:rsid w:val="007F53CE"/>
    <w:rsid w:val="007F53E1"/>
    <w:rsid w:val="00807600"/>
    <w:rsid w:val="00824169"/>
    <w:rsid w:val="00831B87"/>
    <w:rsid w:val="00892020"/>
    <w:rsid w:val="008D4CD4"/>
    <w:rsid w:val="008E1767"/>
    <w:rsid w:val="008E3D65"/>
    <w:rsid w:val="008E7597"/>
    <w:rsid w:val="008F1ECE"/>
    <w:rsid w:val="00920B5B"/>
    <w:rsid w:val="00925D0E"/>
    <w:rsid w:val="00941254"/>
    <w:rsid w:val="009747BC"/>
    <w:rsid w:val="009C0D0A"/>
    <w:rsid w:val="009E38BE"/>
    <w:rsid w:val="00A229BC"/>
    <w:rsid w:val="00AA243B"/>
    <w:rsid w:val="00AB4FF4"/>
    <w:rsid w:val="00AB6A60"/>
    <w:rsid w:val="00AD7DE8"/>
    <w:rsid w:val="00B20728"/>
    <w:rsid w:val="00BC2B1B"/>
    <w:rsid w:val="00BE3EC3"/>
    <w:rsid w:val="00BE7E1C"/>
    <w:rsid w:val="00BF3A5A"/>
    <w:rsid w:val="00C0204A"/>
    <w:rsid w:val="00C32D9C"/>
    <w:rsid w:val="00C40F11"/>
    <w:rsid w:val="00C41954"/>
    <w:rsid w:val="00C70922"/>
    <w:rsid w:val="00C76DE2"/>
    <w:rsid w:val="00C8378F"/>
    <w:rsid w:val="00C9538B"/>
    <w:rsid w:val="00CB2411"/>
    <w:rsid w:val="00D2155C"/>
    <w:rsid w:val="00D3108F"/>
    <w:rsid w:val="00D33EB2"/>
    <w:rsid w:val="00DC405E"/>
    <w:rsid w:val="00DD6EA1"/>
    <w:rsid w:val="00DF0116"/>
    <w:rsid w:val="00E17A74"/>
    <w:rsid w:val="00E32F9D"/>
    <w:rsid w:val="00E358B5"/>
    <w:rsid w:val="00E521BA"/>
    <w:rsid w:val="00E54567"/>
    <w:rsid w:val="00E85554"/>
    <w:rsid w:val="00EA58E3"/>
    <w:rsid w:val="00EB5DEB"/>
    <w:rsid w:val="00EF45CB"/>
    <w:rsid w:val="00F448E1"/>
    <w:rsid w:val="00F61D43"/>
    <w:rsid w:val="00F629EF"/>
    <w:rsid w:val="00F91CB4"/>
    <w:rsid w:val="00F964CC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A9E92A85-CDE4-403A-90FC-48698BFF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3A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5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F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70"/>
  </w:style>
  <w:style w:type="paragraph" w:styleId="Footer">
    <w:name w:val="footer"/>
    <w:basedOn w:val="Normal"/>
    <w:link w:val="FooterChar"/>
    <w:uiPriority w:val="99"/>
    <w:unhideWhenUsed/>
    <w:rsid w:val="004C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70"/>
  </w:style>
  <w:style w:type="paragraph" w:styleId="NormalWeb">
    <w:name w:val="Normal (Web)"/>
    <w:basedOn w:val="Normal"/>
    <w:uiPriority w:val="99"/>
    <w:unhideWhenUsed/>
    <w:rsid w:val="009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1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3A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5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6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98F7-5EA1-4C66-9E51-DEA7268E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Stojanovičová</dc:creator>
  <cp:lastModifiedBy>Demo1</cp:lastModifiedBy>
  <cp:revision>2</cp:revision>
  <cp:lastPrinted>2017-02-03T21:41:00Z</cp:lastPrinted>
  <dcterms:created xsi:type="dcterms:W3CDTF">2019-02-26T12:48:00Z</dcterms:created>
  <dcterms:modified xsi:type="dcterms:W3CDTF">2019-02-26T12:48:00Z</dcterms:modified>
</cp:coreProperties>
</file>